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3" w:rsidRDefault="00063A93" w:rsidP="00F83A6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A243A4" w:rsidRDefault="004439E3" w:rsidP="00A243A4">
      <w:pPr>
        <w:jc w:val="center"/>
        <w:rPr>
          <w:b/>
        </w:rPr>
      </w:pPr>
      <w:r>
        <w:rPr>
          <w:b/>
        </w:rPr>
        <w:t>улусной</w:t>
      </w:r>
      <w:r w:rsidR="00063A93">
        <w:rPr>
          <w:b/>
        </w:rPr>
        <w:t xml:space="preserve"> выставки </w:t>
      </w:r>
      <w:r w:rsidR="00BB757E">
        <w:rPr>
          <w:b/>
        </w:rPr>
        <w:t>прикладного творчества школьников</w:t>
      </w:r>
      <w:r w:rsidR="00314F0A">
        <w:rPr>
          <w:b/>
        </w:rPr>
        <w:t xml:space="preserve"> </w:t>
      </w:r>
      <w:r>
        <w:rPr>
          <w:b/>
        </w:rPr>
        <w:t>«</w:t>
      </w:r>
      <w:proofErr w:type="spellStart"/>
      <w:r w:rsidR="00F422AD">
        <w:rPr>
          <w:b/>
        </w:rPr>
        <w:t>Булуу</w:t>
      </w:r>
      <w:proofErr w:type="spellEnd"/>
      <w:r w:rsidR="00F422AD">
        <w:rPr>
          <w:b/>
        </w:rPr>
        <w:t xml:space="preserve"> </w:t>
      </w:r>
      <w:proofErr w:type="spellStart"/>
      <w:r w:rsidR="006D7E5A">
        <w:rPr>
          <w:b/>
        </w:rPr>
        <w:t>К</w:t>
      </w:r>
      <w:r w:rsidR="00F422AD">
        <w:rPr>
          <w:b/>
        </w:rPr>
        <w:t>эскилэ</w:t>
      </w:r>
      <w:proofErr w:type="spellEnd"/>
      <w:r>
        <w:rPr>
          <w:b/>
        </w:rPr>
        <w:t>»</w:t>
      </w:r>
      <w:r w:rsidR="00314F0A">
        <w:rPr>
          <w:b/>
        </w:rPr>
        <w:t>,</w:t>
      </w:r>
    </w:p>
    <w:p w:rsidR="006D7E5A" w:rsidRDefault="00A243A4" w:rsidP="006D7E5A">
      <w:pPr>
        <w:jc w:val="center"/>
        <w:rPr>
          <w:b/>
        </w:rPr>
      </w:pPr>
      <w:proofErr w:type="gramStart"/>
      <w:r>
        <w:rPr>
          <w:b/>
        </w:rPr>
        <w:t xml:space="preserve">посвященной </w:t>
      </w:r>
      <w:r w:rsidR="006D7E5A">
        <w:rPr>
          <w:b/>
        </w:rPr>
        <w:t xml:space="preserve">к Году кино и </w:t>
      </w:r>
      <w:proofErr w:type="spellStart"/>
      <w:r w:rsidR="006D7E5A">
        <w:rPr>
          <w:b/>
        </w:rPr>
        <w:t>кин</w:t>
      </w:r>
      <w:r w:rsidR="00B24DF7">
        <w:rPr>
          <w:b/>
        </w:rPr>
        <w:t>отворчества</w:t>
      </w:r>
      <w:proofErr w:type="spellEnd"/>
      <w:r w:rsidR="006D7E5A">
        <w:rPr>
          <w:b/>
        </w:rPr>
        <w:t xml:space="preserve"> в РФ,</w:t>
      </w:r>
      <w:proofErr w:type="gramEnd"/>
    </w:p>
    <w:p w:rsidR="00A243A4" w:rsidRPr="00FB78AD" w:rsidRDefault="006D7E5A" w:rsidP="006D7E5A">
      <w:pPr>
        <w:jc w:val="center"/>
        <w:rPr>
          <w:b/>
        </w:rPr>
      </w:pPr>
      <w:r>
        <w:rPr>
          <w:b/>
        </w:rPr>
        <w:t xml:space="preserve"> Году дополнительного образования РС (Я), к </w:t>
      </w:r>
      <w:r>
        <w:rPr>
          <w:b/>
          <w:lang w:val="en-US"/>
        </w:rPr>
        <w:t>VI</w:t>
      </w:r>
      <w:r>
        <w:rPr>
          <w:b/>
        </w:rPr>
        <w:t>-м Играм «Дети Азии - 2016»</w:t>
      </w:r>
    </w:p>
    <w:p w:rsidR="00063A93" w:rsidRDefault="00063A93" w:rsidP="00314F0A">
      <w:pPr>
        <w:jc w:val="center"/>
        <w:rPr>
          <w:b/>
        </w:rPr>
      </w:pPr>
    </w:p>
    <w:p w:rsidR="001B1F44" w:rsidRDefault="001B1F44" w:rsidP="005B2DFC">
      <w:pPr>
        <w:jc w:val="center"/>
        <w:rPr>
          <w:b/>
        </w:rPr>
      </w:pPr>
    </w:p>
    <w:p w:rsidR="00F04A85" w:rsidRDefault="00063A93" w:rsidP="005B2DFC">
      <w:pPr>
        <w:jc w:val="center"/>
        <w:rPr>
          <w:b/>
        </w:rPr>
      </w:pPr>
      <w:r>
        <w:rPr>
          <w:b/>
        </w:rPr>
        <w:t>Организатор:</w:t>
      </w:r>
    </w:p>
    <w:p w:rsidR="00580AA8" w:rsidRDefault="001B1F44" w:rsidP="001B1F44">
      <w:pPr>
        <w:ind w:firstLine="709"/>
        <w:jc w:val="both"/>
      </w:pPr>
      <w:r>
        <w:t>Муниципальное бюджетное учреждение дополнительного образования интеллектуально-творческий центр</w:t>
      </w:r>
      <w:r w:rsidR="004439E3">
        <w:t xml:space="preserve"> «Кэскил»;</w:t>
      </w:r>
    </w:p>
    <w:p w:rsidR="00B53A90" w:rsidRDefault="00B53A90" w:rsidP="001B1F44">
      <w:pPr>
        <w:ind w:firstLine="709"/>
        <w:jc w:val="both"/>
        <w:rPr>
          <w:b/>
          <w:color w:val="000000"/>
          <w:spacing w:val="6"/>
          <w:lang w:val="sr-Cyrl-CS"/>
        </w:rPr>
      </w:pPr>
    </w:p>
    <w:p w:rsidR="004439E3" w:rsidRDefault="00306D83" w:rsidP="001B1F44">
      <w:pPr>
        <w:ind w:firstLine="709"/>
        <w:jc w:val="both"/>
        <w:rPr>
          <w:color w:val="000000"/>
          <w:spacing w:val="6"/>
          <w:lang w:val="sr-Cyrl-CS"/>
        </w:rPr>
      </w:pPr>
      <w:r>
        <w:rPr>
          <w:b/>
          <w:color w:val="000000"/>
          <w:spacing w:val="6"/>
          <w:lang w:val="sr-Cyrl-CS"/>
        </w:rPr>
        <w:t>Цель</w:t>
      </w:r>
      <w:r w:rsidR="004439E3">
        <w:rPr>
          <w:b/>
          <w:color w:val="000000"/>
          <w:spacing w:val="6"/>
          <w:lang w:val="sr-Cyrl-CS"/>
        </w:rPr>
        <w:t xml:space="preserve">: </w:t>
      </w:r>
      <w:r w:rsidR="004439E3" w:rsidRPr="004439E3">
        <w:rPr>
          <w:color w:val="000000"/>
          <w:spacing w:val="6"/>
          <w:lang w:val="sr-Cyrl-CS"/>
        </w:rPr>
        <w:t>в</w:t>
      </w:r>
      <w:r>
        <w:rPr>
          <w:color w:val="000000"/>
          <w:spacing w:val="6"/>
          <w:lang w:val="sr-Cyrl-CS"/>
        </w:rPr>
        <w:t>ыявление талантливых и одаренных детей</w:t>
      </w:r>
      <w:r w:rsidR="00FA6E42">
        <w:rPr>
          <w:color w:val="000000"/>
          <w:spacing w:val="6"/>
          <w:lang w:val="sr-Cyrl-CS"/>
        </w:rPr>
        <w:t xml:space="preserve"> в области прикладного творчества</w:t>
      </w:r>
      <w:r>
        <w:rPr>
          <w:color w:val="000000"/>
          <w:spacing w:val="6"/>
          <w:lang w:val="sr-Cyrl-CS"/>
        </w:rPr>
        <w:t>.</w:t>
      </w:r>
    </w:p>
    <w:p w:rsidR="00E77C8A" w:rsidRDefault="00E77C8A" w:rsidP="004439E3">
      <w:pPr>
        <w:ind w:firstLine="708"/>
        <w:jc w:val="both"/>
        <w:rPr>
          <w:b/>
          <w:color w:val="000000"/>
          <w:spacing w:val="6"/>
          <w:lang w:val="sr-Cyrl-CS"/>
        </w:rPr>
      </w:pPr>
    </w:p>
    <w:p w:rsidR="00063A93" w:rsidRDefault="00306D83" w:rsidP="004439E3">
      <w:pPr>
        <w:ind w:firstLine="708"/>
        <w:jc w:val="both"/>
        <w:rPr>
          <w:b/>
        </w:rPr>
      </w:pPr>
      <w:r>
        <w:rPr>
          <w:b/>
          <w:color w:val="000000"/>
          <w:spacing w:val="6"/>
          <w:lang w:val="sr-Cyrl-CS"/>
        </w:rPr>
        <w:t>З</w:t>
      </w:r>
      <w:r w:rsidR="00BB51F2">
        <w:rPr>
          <w:b/>
          <w:color w:val="000000"/>
          <w:spacing w:val="6"/>
          <w:lang w:val="sr-Cyrl-CS"/>
        </w:rPr>
        <w:t>а</w:t>
      </w:r>
      <w:r w:rsidR="004022F6">
        <w:rPr>
          <w:b/>
          <w:color w:val="000000"/>
          <w:spacing w:val="6"/>
          <w:lang w:val="sr-Cyrl-CS"/>
        </w:rPr>
        <w:t>дачи</w:t>
      </w:r>
      <w:r w:rsidR="00063A93">
        <w:rPr>
          <w:b/>
          <w:color w:val="000000"/>
          <w:spacing w:val="6"/>
          <w:lang w:val="sr-Cyrl-CS"/>
        </w:rPr>
        <w:t xml:space="preserve"> выставки:</w:t>
      </w:r>
    </w:p>
    <w:p w:rsidR="00063A93" w:rsidRDefault="00063A93" w:rsidP="00063A93">
      <w:pPr>
        <w:numPr>
          <w:ilvl w:val="0"/>
          <w:numId w:val="1"/>
        </w:numPr>
        <w:jc w:val="both"/>
        <w:rPr>
          <w:color w:val="000000"/>
          <w:spacing w:val="6"/>
          <w:lang w:val="sr-Cyrl-CS"/>
        </w:rPr>
      </w:pPr>
      <w:r>
        <w:rPr>
          <w:color w:val="000000"/>
          <w:spacing w:val="6"/>
        </w:rPr>
        <w:t>Сохранение и повышение</w:t>
      </w:r>
      <w:r>
        <w:rPr>
          <w:color w:val="000000"/>
          <w:spacing w:val="6"/>
          <w:lang w:val="sr-Cyrl-CS"/>
        </w:rPr>
        <w:t xml:space="preserve"> воспитательного потенциала национальной культуры и искусства, духовно-нравственных ценностей в формировании патриотизма, воспитания чувства любви и уважения к родине, истории и культуре подрастающего поколения;</w:t>
      </w:r>
    </w:p>
    <w:p w:rsidR="00063A93" w:rsidRDefault="00063A93" w:rsidP="00063A93">
      <w:pPr>
        <w:numPr>
          <w:ilvl w:val="0"/>
          <w:numId w:val="1"/>
        </w:numPr>
        <w:jc w:val="both"/>
        <w:rPr>
          <w:color w:val="000000"/>
          <w:spacing w:val="6"/>
          <w:lang w:val="sr-Cyrl-CS"/>
        </w:rPr>
      </w:pPr>
      <w:r>
        <w:rPr>
          <w:color w:val="000000"/>
          <w:spacing w:val="6"/>
          <w:lang w:val="sr-Cyrl-CS"/>
        </w:rPr>
        <w:t>Повышение эффективности творческой деятельности педагогов в обучении, трудовом воспитании и профориентации учащихся.</w:t>
      </w:r>
    </w:p>
    <w:p w:rsidR="004439E3" w:rsidRDefault="004439E3" w:rsidP="00063A93">
      <w:pPr>
        <w:jc w:val="both"/>
        <w:rPr>
          <w:b/>
          <w:color w:val="000000"/>
          <w:spacing w:val="6"/>
          <w:lang w:val="sr-Cyrl-CS"/>
        </w:rPr>
      </w:pPr>
    </w:p>
    <w:p w:rsidR="00063A93" w:rsidRDefault="0045158D" w:rsidP="004439E3">
      <w:pPr>
        <w:jc w:val="center"/>
        <w:rPr>
          <w:b/>
          <w:color w:val="000000"/>
          <w:spacing w:val="6"/>
          <w:lang w:val="sr-Cyrl-CS"/>
        </w:rPr>
      </w:pPr>
      <w:r>
        <w:rPr>
          <w:b/>
          <w:color w:val="000000"/>
          <w:spacing w:val="6"/>
          <w:lang w:val="sr-Cyrl-CS"/>
        </w:rPr>
        <w:t xml:space="preserve">1. </w:t>
      </w:r>
      <w:r w:rsidR="00063A93">
        <w:rPr>
          <w:b/>
          <w:color w:val="000000"/>
          <w:spacing w:val="6"/>
          <w:lang w:val="sr-Cyrl-CS"/>
        </w:rPr>
        <w:t>Общие положения</w:t>
      </w:r>
    </w:p>
    <w:p w:rsidR="00063A93" w:rsidRDefault="00063A93" w:rsidP="00063A93">
      <w:pPr>
        <w:ind w:firstLine="600"/>
        <w:jc w:val="both"/>
      </w:pPr>
      <w:r>
        <w:rPr>
          <w:color w:val="000000"/>
          <w:spacing w:val="6"/>
          <w:lang w:val="sr-Cyrl-CS"/>
        </w:rPr>
        <w:t xml:space="preserve">Участник выставки </w:t>
      </w:r>
      <w:r>
        <w:rPr>
          <w:color w:val="000000"/>
          <w:spacing w:val="6"/>
        </w:rPr>
        <w:t>напра</w:t>
      </w:r>
      <w:r>
        <w:rPr>
          <w:color w:val="000000"/>
          <w:spacing w:val="6"/>
        </w:rPr>
        <w:softHyphen/>
        <w:t xml:space="preserve">вляет в адрес </w:t>
      </w:r>
      <w:r w:rsidR="00BB51F2">
        <w:t>МБУДО ИТЦ</w:t>
      </w:r>
      <w:r w:rsidR="004439E3">
        <w:t xml:space="preserve"> «Кэскил»</w:t>
      </w:r>
      <w:r>
        <w:rPr>
          <w:color w:val="000000"/>
          <w:spacing w:val="6"/>
        </w:rPr>
        <w:t xml:space="preserve"> заполненную, подписанную руководителем и заверенную </w:t>
      </w:r>
      <w:r w:rsidRPr="00830392">
        <w:rPr>
          <w:bCs/>
          <w:color w:val="000000"/>
          <w:spacing w:val="6"/>
        </w:rPr>
        <w:t>печатью</w:t>
      </w:r>
      <w:r>
        <w:rPr>
          <w:b/>
          <w:bCs/>
          <w:color w:val="000000"/>
          <w:spacing w:val="6"/>
        </w:rPr>
        <w:t xml:space="preserve"> </w:t>
      </w:r>
      <w:r>
        <w:rPr>
          <w:color w:val="000000"/>
          <w:spacing w:val="6"/>
        </w:rPr>
        <w:t>организации заявку (форма № 1).</w:t>
      </w:r>
      <w:r>
        <w:t xml:space="preserve"> </w:t>
      </w:r>
    </w:p>
    <w:p w:rsidR="004439E3" w:rsidRDefault="004439E3" w:rsidP="00063A93">
      <w:pPr>
        <w:ind w:firstLine="600"/>
        <w:jc w:val="both"/>
        <w:rPr>
          <w:color w:val="000000"/>
          <w:spacing w:val="-1"/>
        </w:rPr>
      </w:pPr>
    </w:p>
    <w:p w:rsidR="00063A93" w:rsidRDefault="0045158D" w:rsidP="004439E3">
      <w:pPr>
        <w:jc w:val="center"/>
        <w:rPr>
          <w:color w:val="000000"/>
          <w:spacing w:val="6"/>
        </w:rPr>
      </w:pPr>
      <w:r>
        <w:rPr>
          <w:b/>
          <w:color w:val="000000"/>
          <w:spacing w:val="-1"/>
        </w:rPr>
        <w:t>2</w:t>
      </w:r>
      <w:r w:rsidR="00063A93">
        <w:rPr>
          <w:b/>
          <w:color w:val="000000"/>
          <w:spacing w:val="-1"/>
        </w:rPr>
        <w:t>. Участники выставки:</w:t>
      </w:r>
    </w:p>
    <w:p w:rsidR="004439E3" w:rsidRDefault="00063A93" w:rsidP="004439E3">
      <w:pPr>
        <w:ind w:firstLine="708"/>
        <w:jc w:val="both"/>
      </w:pPr>
      <w:r>
        <w:t xml:space="preserve">На выставке принимают участие  все общеобразовательные учреждения, учреждения дополнительного образования, </w:t>
      </w:r>
      <w:r w:rsidR="00FA6E42">
        <w:t>детский дом</w:t>
      </w:r>
      <w:r w:rsidR="004439E3">
        <w:t>.</w:t>
      </w:r>
    </w:p>
    <w:p w:rsidR="004439E3" w:rsidRDefault="004439E3" w:rsidP="00063A93">
      <w:pPr>
        <w:jc w:val="both"/>
      </w:pPr>
    </w:p>
    <w:p w:rsidR="004439E3" w:rsidRDefault="004439E3" w:rsidP="004439E3">
      <w:pPr>
        <w:ind w:firstLine="708"/>
        <w:jc w:val="both"/>
      </w:pPr>
      <w:r w:rsidRPr="004439E3">
        <w:rPr>
          <w:b/>
        </w:rPr>
        <w:t>Дата проведения</w:t>
      </w:r>
      <w:r>
        <w:rPr>
          <w:b/>
        </w:rPr>
        <w:t>:</w:t>
      </w:r>
      <w:r w:rsidR="00830392">
        <w:t xml:space="preserve"> </w:t>
      </w:r>
      <w:r w:rsidR="00B24DF7">
        <w:t>14-18 марта</w:t>
      </w:r>
      <w:r w:rsidR="007C5DB1">
        <w:t xml:space="preserve"> </w:t>
      </w:r>
      <w:r w:rsidR="00830392">
        <w:t>201</w:t>
      </w:r>
      <w:r w:rsidR="00EE1AF4">
        <w:t>6</w:t>
      </w:r>
      <w:r>
        <w:t xml:space="preserve"> г.</w:t>
      </w:r>
    </w:p>
    <w:p w:rsidR="00063A93" w:rsidRDefault="00063A93" w:rsidP="004439E3">
      <w:pPr>
        <w:ind w:firstLine="708"/>
        <w:jc w:val="both"/>
      </w:pPr>
      <w:r w:rsidRPr="004439E3">
        <w:rPr>
          <w:b/>
        </w:rPr>
        <w:t>Место проведения</w:t>
      </w:r>
      <w:r>
        <w:t xml:space="preserve">: </w:t>
      </w:r>
      <w:proofErr w:type="gramStart"/>
      <w:r>
        <w:t>г</w:t>
      </w:r>
      <w:proofErr w:type="gramEnd"/>
      <w:r>
        <w:t xml:space="preserve">. </w:t>
      </w:r>
      <w:r w:rsidR="004439E3">
        <w:t>Вилюйск</w:t>
      </w:r>
      <w:r w:rsidR="00A90879">
        <w:t xml:space="preserve">, </w:t>
      </w:r>
      <w:r w:rsidR="00B24DF7">
        <w:t>Выставочный зал</w:t>
      </w:r>
      <w:r w:rsidR="004439E3">
        <w:t>.</w:t>
      </w:r>
      <w:r>
        <w:t xml:space="preserve"> </w:t>
      </w:r>
    </w:p>
    <w:p w:rsidR="004439E3" w:rsidRDefault="004439E3" w:rsidP="00063A93">
      <w:pPr>
        <w:jc w:val="both"/>
        <w:rPr>
          <w:b/>
        </w:rPr>
      </w:pPr>
    </w:p>
    <w:p w:rsidR="00063A93" w:rsidRDefault="0045158D" w:rsidP="004439E3">
      <w:pPr>
        <w:jc w:val="center"/>
        <w:rPr>
          <w:b/>
        </w:rPr>
      </w:pPr>
      <w:r>
        <w:rPr>
          <w:b/>
        </w:rPr>
        <w:t>3</w:t>
      </w:r>
      <w:r w:rsidR="00063A93">
        <w:rPr>
          <w:b/>
        </w:rPr>
        <w:t>. Выставка проводится по следующим видам: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«Резьба по дереву», 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«Художественная роспись по дереву»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«Резьба по кости»,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«Ювелирные изделия»,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«Кузнечное дело»,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«Искусство керамики», 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«Плетение из конского волоса», 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«Художественная роспись по стеклу»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«Бисер»,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«Шитье»,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«Береста»,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 «</w:t>
      </w:r>
      <w:proofErr w:type="spellStart"/>
      <w:r>
        <w:t>Пэчворк</w:t>
      </w:r>
      <w:proofErr w:type="spellEnd"/>
      <w:r>
        <w:t>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«Вязание»,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«Вышивка»,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«Вышивка лентами»,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 «Текстильная пластика и мозаика», 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«Гильоширование</w:t>
      </w:r>
      <w:r>
        <w:rPr>
          <w:b/>
        </w:rPr>
        <w:t xml:space="preserve">», 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«Ковроткачество»,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«Изделия из кожи» (</w:t>
      </w:r>
      <w:proofErr w:type="spellStart"/>
      <w:r>
        <w:t>интерсия</w:t>
      </w:r>
      <w:proofErr w:type="spellEnd"/>
      <w:r>
        <w:t>)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>«Куклы народов Якутии»,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lastRenderedPageBreak/>
        <w:t xml:space="preserve">«Батик. </w:t>
      </w:r>
      <w:proofErr w:type="spellStart"/>
      <w:r>
        <w:t>Шелкография</w:t>
      </w:r>
      <w:proofErr w:type="spellEnd"/>
      <w:r>
        <w:t>»,</w:t>
      </w:r>
    </w:p>
    <w:p w:rsidR="007C5DB1" w:rsidRDefault="007C5DB1" w:rsidP="007C5DB1">
      <w:pPr>
        <w:numPr>
          <w:ilvl w:val="0"/>
          <w:numId w:val="5"/>
        </w:numPr>
        <w:jc w:val="both"/>
      </w:pPr>
      <w:r>
        <w:t xml:space="preserve"> «</w:t>
      </w:r>
      <w:r w:rsidR="00586693">
        <w:t>Дети Азии</w:t>
      </w:r>
      <w:r>
        <w:t>» (</w:t>
      </w:r>
      <w:r w:rsidR="00586693">
        <w:t xml:space="preserve">сувенирные </w:t>
      </w:r>
      <w:r>
        <w:t>изделия из любого материала).</w:t>
      </w:r>
    </w:p>
    <w:p w:rsidR="004439E3" w:rsidRDefault="004439E3" w:rsidP="003E7EC8">
      <w:pPr>
        <w:jc w:val="both"/>
        <w:rPr>
          <w:b/>
        </w:rPr>
      </w:pPr>
    </w:p>
    <w:p w:rsidR="00FA6E42" w:rsidRDefault="0045158D" w:rsidP="00FA6E42">
      <w:pPr>
        <w:jc w:val="center"/>
        <w:rPr>
          <w:b/>
        </w:rPr>
      </w:pPr>
      <w:r>
        <w:rPr>
          <w:b/>
        </w:rPr>
        <w:t>4.</w:t>
      </w:r>
      <w:r w:rsidR="003E7EC8">
        <w:rPr>
          <w:b/>
        </w:rPr>
        <w:t xml:space="preserve"> Порядок финансирования</w:t>
      </w:r>
    </w:p>
    <w:p w:rsidR="00063A93" w:rsidRPr="00FA6E42" w:rsidRDefault="003E7EC8" w:rsidP="00FA6E42">
      <w:pPr>
        <w:rPr>
          <w:b/>
        </w:rPr>
      </w:pPr>
      <w:r w:rsidRPr="004439E3">
        <w:t>Сумма организационного взноса</w:t>
      </w:r>
      <w:r w:rsidR="00270E4B">
        <w:t xml:space="preserve"> </w:t>
      </w:r>
      <w:r w:rsidR="00586693" w:rsidRPr="005719B6">
        <w:t xml:space="preserve">с </w:t>
      </w:r>
      <w:r w:rsidR="00270E4B">
        <w:t>учреждения</w:t>
      </w:r>
      <w:r w:rsidR="00F422AD" w:rsidRPr="005719B6">
        <w:t xml:space="preserve"> – </w:t>
      </w:r>
      <w:r w:rsidR="00270E4B">
        <w:t>10</w:t>
      </w:r>
      <w:r w:rsidR="00F422AD" w:rsidRPr="005719B6">
        <w:t>0 руб</w:t>
      </w:r>
      <w:r w:rsidR="00063A93" w:rsidRPr="005719B6">
        <w:t>.</w:t>
      </w:r>
    </w:p>
    <w:p w:rsidR="004439E3" w:rsidRDefault="004439E3" w:rsidP="00063A93">
      <w:pPr>
        <w:jc w:val="both"/>
        <w:rPr>
          <w:b/>
        </w:rPr>
      </w:pPr>
    </w:p>
    <w:p w:rsidR="00063A93" w:rsidRDefault="0045158D" w:rsidP="004439E3">
      <w:pPr>
        <w:jc w:val="center"/>
        <w:rPr>
          <w:b/>
        </w:rPr>
      </w:pPr>
      <w:r>
        <w:rPr>
          <w:b/>
        </w:rPr>
        <w:t>5</w:t>
      </w:r>
      <w:r w:rsidR="00063A93">
        <w:rPr>
          <w:b/>
        </w:rPr>
        <w:t>. Критерии оценки работ</w:t>
      </w:r>
    </w:p>
    <w:p w:rsidR="00063A93" w:rsidRDefault="00063A93" w:rsidP="00FA6E42">
      <w:pPr>
        <w:jc w:val="both"/>
      </w:pPr>
      <w:r>
        <w:t>Представленные работы оцениваются по следующим критериям:</w:t>
      </w:r>
    </w:p>
    <w:p w:rsidR="00063A93" w:rsidRDefault="00063A93" w:rsidP="004439E3">
      <w:pPr>
        <w:ind w:firstLine="1276"/>
        <w:jc w:val="both"/>
      </w:pPr>
      <w:r>
        <w:t>- качество и технология выполнения работы;</w:t>
      </w:r>
    </w:p>
    <w:p w:rsidR="00063A93" w:rsidRDefault="00063A93" w:rsidP="004439E3">
      <w:pPr>
        <w:ind w:firstLine="1276"/>
        <w:jc w:val="both"/>
      </w:pPr>
      <w:r>
        <w:t>- композиционное решение;</w:t>
      </w:r>
    </w:p>
    <w:p w:rsidR="00063A93" w:rsidRDefault="00063A93" w:rsidP="004439E3">
      <w:pPr>
        <w:ind w:firstLine="1276"/>
        <w:jc w:val="both"/>
      </w:pPr>
      <w:r>
        <w:t>- отражение народных традиций;</w:t>
      </w:r>
    </w:p>
    <w:p w:rsidR="00063A93" w:rsidRDefault="00063A93" w:rsidP="004439E3">
      <w:pPr>
        <w:ind w:firstLine="1276"/>
        <w:jc w:val="both"/>
      </w:pPr>
      <w:r>
        <w:t>- оригинальность и новизна работы;</w:t>
      </w:r>
    </w:p>
    <w:p w:rsidR="00830392" w:rsidRDefault="00830392" w:rsidP="00314F0A">
      <w:pPr>
        <w:ind w:firstLine="1276"/>
        <w:jc w:val="both"/>
      </w:pPr>
      <w:r>
        <w:t>- авторский стиль;</w:t>
      </w:r>
    </w:p>
    <w:p w:rsidR="00830392" w:rsidRDefault="00830392" w:rsidP="004439E3">
      <w:pPr>
        <w:ind w:firstLine="1276"/>
        <w:jc w:val="both"/>
      </w:pPr>
      <w:r>
        <w:t xml:space="preserve">- </w:t>
      </w:r>
      <w:r w:rsidR="00314F0A">
        <w:t>соответствие теме выставки</w:t>
      </w:r>
      <w:r>
        <w:t>.</w:t>
      </w:r>
    </w:p>
    <w:p w:rsidR="004439E3" w:rsidRDefault="00055520" w:rsidP="00063A93">
      <w:pPr>
        <w:jc w:val="both"/>
      </w:pPr>
      <w:r>
        <w:t xml:space="preserve">    </w:t>
      </w:r>
    </w:p>
    <w:p w:rsidR="00063A93" w:rsidRDefault="00063A93" w:rsidP="00C30FA5">
      <w:pPr>
        <w:ind w:firstLine="708"/>
        <w:jc w:val="both"/>
      </w:pPr>
      <w:r>
        <w:t xml:space="preserve">Все участники получают сертификаты. Победители (1,2,3 места по видам) </w:t>
      </w:r>
      <w:r w:rsidR="00E74B06">
        <w:t>награждаются дипл</w:t>
      </w:r>
      <w:r w:rsidR="00586693">
        <w:t>омами</w:t>
      </w:r>
      <w:r>
        <w:t xml:space="preserve">. </w:t>
      </w:r>
    </w:p>
    <w:p w:rsidR="00063A93" w:rsidRDefault="004439E3" w:rsidP="004439E3">
      <w:pPr>
        <w:jc w:val="both"/>
      </w:pPr>
      <w:r>
        <w:t xml:space="preserve">      </w:t>
      </w:r>
      <w:r>
        <w:tab/>
      </w:r>
      <w:r w:rsidR="00063A93">
        <w:t xml:space="preserve">На каждом экспонате должна быть этикетка с указанием названия экспоната, данных об </w:t>
      </w:r>
      <w:r>
        <w:t>авторе, ФИО руководителя кружка.</w:t>
      </w:r>
    </w:p>
    <w:p w:rsidR="005B2DFC" w:rsidRDefault="00D0319F" w:rsidP="00063A93">
      <w:pPr>
        <w:jc w:val="both"/>
        <w:rPr>
          <w:b/>
        </w:rPr>
      </w:pPr>
      <w:r>
        <w:rPr>
          <w:b/>
        </w:rPr>
        <w:t xml:space="preserve">    </w:t>
      </w:r>
    </w:p>
    <w:p w:rsidR="00314F0A" w:rsidRDefault="005B2DFC" w:rsidP="00314F0A">
      <w:pPr>
        <w:ind w:firstLine="708"/>
        <w:jc w:val="both"/>
      </w:pPr>
      <w:r>
        <w:rPr>
          <w:b/>
        </w:rPr>
        <w:t>С</w:t>
      </w:r>
      <w:r w:rsidR="00063A93">
        <w:rPr>
          <w:b/>
        </w:rPr>
        <w:t>правки по адресу:</w:t>
      </w:r>
      <w:r w:rsidR="00063A93">
        <w:t xml:space="preserve"> </w:t>
      </w:r>
      <w:proofErr w:type="gramStart"/>
      <w:r w:rsidR="00063A93">
        <w:t>г</w:t>
      </w:r>
      <w:proofErr w:type="gramEnd"/>
      <w:r w:rsidR="00063A93">
        <w:t xml:space="preserve">. </w:t>
      </w:r>
      <w:r>
        <w:t>Вилюйск</w:t>
      </w:r>
      <w:r w:rsidR="00063A93">
        <w:t xml:space="preserve">, ул. </w:t>
      </w:r>
      <w:r>
        <w:t>Мира, 15</w:t>
      </w:r>
      <w:r w:rsidR="00741668">
        <w:t xml:space="preserve">, тел. </w:t>
      </w:r>
      <w:r>
        <w:t>43547</w:t>
      </w:r>
    </w:p>
    <w:p w:rsidR="00314F0A" w:rsidRDefault="00314F0A" w:rsidP="00314F0A">
      <w:pPr>
        <w:ind w:firstLine="708"/>
        <w:jc w:val="center"/>
      </w:pPr>
    </w:p>
    <w:p w:rsidR="00063A93" w:rsidRDefault="00063A93" w:rsidP="00314F0A">
      <w:pPr>
        <w:ind w:firstLine="708"/>
        <w:jc w:val="center"/>
        <w:rPr>
          <w:sz w:val="22"/>
          <w:szCs w:val="22"/>
          <w:lang w:val="sr-Cyrl-CS"/>
        </w:rPr>
      </w:pPr>
    </w:p>
    <w:p w:rsidR="00063A93" w:rsidRPr="00A41186" w:rsidRDefault="00063A93" w:rsidP="00E77C8A">
      <w:pPr>
        <w:rPr>
          <w:b/>
          <w:sz w:val="22"/>
          <w:szCs w:val="22"/>
          <w:lang w:val="sr-Cyrl-CS"/>
        </w:rPr>
      </w:pPr>
      <w:r w:rsidRPr="00A41186">
        <w:rPr>
          <w:b/>
          <w:sz w:val="22"/>
          <w:szCs w:val="22"/>
          <w:lang w:val="sr-Cyrl-CS"/>
        </w:rPr>
        <w:t>Форма №1</w:t>
      </w:r>
    </w:p>
    <w:p w:rsidR="00063A93" w:rsidRPr="00A41186" w:rsidRDefault="00063A93" w:rsidP="00D0319F">
      <w:pPr>
        <w:jc w:val="center"/>
        <w:rPr>
          <w:b/>
          <w:sz w:val="22"/>
          <w:szCs w:val="22"/>
          <w:lang w:val="sr-Cyrl-CS"/>
        </w:rPr>
      </w:pPr>
      <w:r w:rsidRPr="00A41186">
        <w:rPr>
          <w:b/>
          <w:sz w:val="22"/>
          <w:szCs w:val="22"/>
          <w:lang w:val="sr-Cyrl-CS"/>
        </w:rPr>
        <w:t>Заявка на участие</w:t>
      </w:r>
    </w:p>
    <w:tbl>
      <w:tblPr>
        <w:tblpPr w:leftFromText="180" w:rightFromText="180" w:vertAnchor="text" w:horzAnchor="margin" w:tblpXSpec="center" w:tblpY="106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520"/>
        <w:gridCol w:w="1200"/>
        <w:gridCol w:w="1800"/>
        <w:gridCol w:w="2040"/>
        <w:gridCol w:w="2160"/>
      </w:tblGrid>
      <w:tr w:rsidR="005B2DFC" w:rsidRPr="006C7CB1" w:rsidTr="005B2DF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Название экспоната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Кто выполнил</w:t>
            </w:r>
          </w:p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 xml:space="preserve">ФИО полностью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Улус, школа,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Руководитель студии, кружка</w:t>
            </w:r>
          </w:p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  <w:r w:rsidRPr="006C7CB1">
              <w:rPr>
                <w:sz w:val="22"/>
                <w:szCs w:val="22"/>
                <w:lang w:val="sr-Cyrl-CS"/>
              </w:rPr>
              <w:t>ФИО полностью (Конт. тел.)</w:t>
            </w:r>
          </w:p>
        </w:tc>
      </w:tr>
      <w:tr w:rsidR="005B2DFC" w:rsidRPr="006C7CB1" w:rsidTr="005B2DF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C" w:rsidRPr="006C7CB1" w:rsidRDefault="005B2DFC" w:rsidP="005B2DF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</w:p>
    <w:p w:rsidR="006C7CB1" w:rsidRDefault="006C7CB1" w:rsidP="00063A93">
      <w:pPr>
        <w:jc w:val="both"/>
        <w:rPr>
          <w:b/>
          <w:sz w:val="22"/>
          <w:szCs w:val="22"/>
          <w:lang w:val="sr-Cyrl-CS"/>
        </w:rPr>
      </w:pPr>
    </w:p>
    <w:p w:rsidR="00063A93" w:rsidRPr="00A41186" w:rsidRDefault="00063A93" w:rsidP="00063A93">
      <w:pPr>
        <w:jc w:val="both"/>
        <w:rPr>
          <w:b/>
          <w:sz w:val="22"/>
          <w:szCs w:val="22"/>
          <w:lang w:val="sr-Cyrl-CS"/>
        </w:rPr>
      </w:pPr>
      <w:r w:rsidRPr="00A41186">
        <w:rPr>
          <w:b/>
          <w:sz w:val="22"/>
          <w:szCs w:val="22"/>
          <w:lang w:val="sr-Cyrl-CS"/>
        </w:rPr>
        <w:t xml:space="preserve">Форма №2 </w:t>
      </w:r>
    </w:p>
    <w:p w:rsidR="00063A93" w:rsidRPr="00A41186" w:rsidRDefault="00063A93" w:rsidP="00063A93">
      <w:pPr>
        <w:jc w:val="both"/>
        <w:rPr>
          <w:b/>
          <w:sz w:val="22"/>
          <w:szCs w:val="22"/>
          <w:lang w:val="sr-Cyrl-CS"/>
        </w:rPr>
      </w:pPr>
      <w:r w:rsidRPr="00A41186">
        <w:rPr>
          <w:b/>
          <w:sz w:val="22"/>
          <w:szCs w:val="22"/>
          <w:lang w:val="sr-Cyrl-CS"/>
        </w:rPr>
        <w:t>Аннотация экспоната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 xml:space="preserve"> Наименование изделия_____________________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Материал_________________________________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Ф.И. г/р. ученика__________________________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Класс_____________________________________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Школа____</w:t>
      </w:r>
      <w:r w:rsidR="00D0319F" w:rsidRPr="00A41186">
        <w:rPr>
          <w:sz w:val="22"/>
          <w:szCs w:val="22"/>
          <w:lang w:val="sr-Cyrl-CS"/>
        </w:rPr>
        <w:t>_</w:t>
      </w:r>
      <w:r w:rsidR="00A053A5" w:rsidRPr="00A41186">
        <w:rPr>
          <w:sz w:val="22"/>
          <w:szCs w:val="22"/>
          <w:lang w:val="sr-Cyrl-CS"/>
        </w:rPr>
        <w:t>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Улус______________________________________</w:t>
      </w:r>
    </w:p>
    <w:p w:rsidR="00063A93" w:rsidRPr="00A41186" w:rsidRDefault="00063A93" w:rsidP="00063A93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Руководитель_______________________________</w:t>
      </w:r>
    </w:p>
    <w:p w:rsidR="006D039C" w:rsidRDefault="00063A93" w:rsidP="00997999">
      <w:pPr>
        <w:jc w:val="both"/>
        <w:rPr>
          <w:sz w:val="22"/>
          <w:szCs w:val="22"/>
          <w:lang w:val="sr-Cyrl-CS"/>
        </w:rPr>
      </w:pPr>
      <w:r w:rsidRPr="00A41186">
        <w:rPr>
          <w:sz w:val="22"/>
          <w:szCs w:val="22"/>
          <w:lang w:val="sr-Cyrl-CS"/>
        </w:rPr>
        <w:t>Подпись рук.(директор УДО, школы)</w:t>
      </w:r>
      <w:r w:rsidR="00F83A67" w:rsidRPr="00A41186">
        <w:rPr>
          <w:sz w:val="22"/>
          <w:szCs w:val="22"/>
          <w:lang w:val="sr-Cyrl-CS"/>
        </w:rPr>
        <w:t xml:space="preserve"> </w:t>
      </w:r>
      <w:r w:rsidRPr="00A41186">
        <w:rPr>
          <w:sz w:val="22"/>
          <w:szCs w:val="22"/>
          <w:lang w:val="sr-Cyrl-CS"/>
        </w:rPr>
        <w:t>МП</w:t>
      </w:r>
      <w:r w:rsidR="00D0319F" w:rsidRPr="00A41186">
        <w:rPr>
          <w:sz w:val="22"/>
          <w:szCs w:val="22"/>
          <w:lang w:val="sr-Cyrl-CS"/>
        </w:rPr>
        <w:t xml:space="preserve">     </w:t>
      </w:r>
    </w:p>
    <w:p w:rsidR="007F3D9C" w:rsidRDefault="007F3D9C" w:rsidP="00997999">
      <w:pPr>
        <w:jc w:val="both"/>
        <w:rPr>
          <w:sz w:val="22"/>
          <w:szCs w:val="22"/>
          <w:lang w:val="sr-Cyrl-CS"/>
        </w:rPr>
      </w:pPr>
    </w:p>
    <w:p w:rsidR="00E77C8A" w:rsidRDefault="00E77C8A" w:rsidP="00E77C8A">
      <w:pPr>
        <w:jc w:val="center"/>
        <w:rPr>
          <w:b/>
        </w:rPr>
      </w:pPr>
      <w:r w:rsidRPr="00E77C8A">
        <w:rPr>
          <w:b/>
        </w:rPr>
        <w:t xml:space="preserve">Программа проведения улусной выставки </w:t>
      </w:r>
    </w:p>
    <w:p w:rsidR="00E77C8A" w:rsidRPr="00E77C8A" w:rsidRDefault="00E77C8A" w:rsidP="00E77C8A">
      <w:pPr>
        <w:jc w:val="center"/>
        <w:rPr>
          <w:b/>
        </w:rPr>
      </w:pPr>
      <w:r w:rsidRPr="00E77C8A">
        <w:rPr>
          <w:b/>
        </w:rPr>
        <w:t>прикладного творчества школьников «</w:t>
      </w:r>
      <w:proofErr w:type="spellStart"/>
      <w:r w:rsidRPr="00E77C8A">
        <w:rPr>
          <w:b/>
        </w:rPr>
        <w:t>Булуу</w:t>
      </w:r>
      <w:proofErr w:type="spellEnd"/>
      <w:r w:rsidRPr="00E77C8A">
        <w:rPr>
          <w:b/>
        </w:rPr>
        <w:t xml:space="preserve"> </w:t>
      </w:r>
      <w:proofErr w:type="spellStart"/>
      <w:r w:rsidRPr="00E77C8A">
        <w:rPr>
          <w:b/>
        </w:rPr>
        <w:t>Кэскилэ</w:t>
      </w:r>
      <w:proofErr w:type="spellEnd"/>
      <w:r w:rsidRPr="00E77C8A">
        <w:rPr>
          <w:b/>
        </w:rPr>
        <w:t>»</w:t>
      </w:r>
    </w:p>
    <w:p w:rsidR="00E77C8A" w:rsidRPr="00E77C8A" w:rsidRDefault="00E77C8A" w:rsidP="00E77C8A">
      <w:pPr>
        <w:pStyle w:val="a6"/>
        <w:numPr>
          <w:ilvl w:val="0"/>
          <w:numId w:val="6"/>
        </w:numPr>
        <w:ind w:left="0" w:firstLine="0"/>
        <w:jc w:val="both"/>
      </w:pPr>
      <w:r w:rsidRPr="00E77C8A">
        <w:t>14 марта 2016 г.</w:t>
      </w:r>
    </w:p>
    <w:p w:rsidR="00E77C8A" w:rsidRPr="00E77C8A" w:rsidRDefault="00E77C8A" w:rsidP="00E77C8A">
      <w:pPr>
        <w:jc w:val="both"/>
      </w:pPr>
      <w:r w:rsidRPr="00E77C8A">
        <w:t>9.00 – 13.00 Регистрация участников, установка выставки</w:t>
      </w:r>
      <w:r w:rsidR="00270E4B">
        <w:t xml:space="preserve"> </w:t>
      </w:r>
      <w:r w:rsidRPr="00E77C8A">
        <w:t>в выставочном зале г</w:t>
      </w:r>
      <w:proofErr w:type="gramStart"/>
      <w:r w:rsidRPr="00E77C8A">
        <w:t>.В</w:t>
      </w:r>
      <w:proofErr w:type="gramEnd"/>
      <w:r w:rsidRPr="00E77C8A">
        <w:t>илюйска</w:t>
      </w:r>
    </w:p>
    <w:p w:rsidR="00E77C8A" w:rsidRPr="00E77C8A" w:rsidRDefault="00E77C8A" w:rsidP="00E77C8A">
      <w:pPr>
        <w:jc w:val="both"/>
      </w:pPr>
      <w:r w:rsidRPr="00E77C8A">
        <w:tab/>
        <w:t>14.30</w:t>
      </w:r>
      <w:r>
        <w:t>ч.</w:t>
      </w:r>
      <w:r w:rsidRPr="00E77C8A">
        <w:t xml:space="preserve"> – Открытие выставки</w:t>
      </w:r>
    </w:p>
    <w:p w:rsidR="00E77C8A" w:rsidRPr="00E77C8A" w:rsidRDefault="00E77C8A" w:rsidP="00E77C8A">
      <w:pPr>
        <w:pStyle w:val="a6"/>
        <w:numPr>
          <w:ilvl w:val="0"/>
          <w:numId w:val="6"/>
        </w:numPr>
        <w:ind w:left="0" w:firstLine="0"/>
        <w:jc w:val="both"/>
      </w:pPr>
      <w:r w:rsidRPr="00E77C8A">
        <w:t>с 14 по 18 марта 2016г. – работа жюри</w:t>
      </w:r>
    </w:p>
    <w:p w:rsidR="00E77C8A" w:rsidRPr="00E77C8A" w:rsidRDefault="00E77C8A" w:rsidP="00E77C8A">
      <w:pPr>
        <w:jc w:val="both"/>
      </w:pPr>
      <w:r w:rsidRPr="00E77C8A">
        <w:tab/>
        <w:t>с 16.00</w:t>
      </w:r>
      <w:r>
        <w:t xml:space="preserve"> часов</w:t>
      </w:r>
      <w:r w:rsidRPr="00E77C8A">
        <w:t xml:space="preserve"> 18 марта 2016г. – подведение итогов выставки в МБУДО ИТЦ «Кэскил»</w:t>
      </w:r>
    </w:p>
    <w:sectPr w:rsidR="00E77C8A" w:rsidRPr="00E77C8A" w:rsidSect="00F3797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FC"/>
    <w:multiLevelType w:val="hybridMultilevel"/>
    <w:tmpl w:val="B798CC3A"/>
    <w:lvl w:ilvl="0" w:tplc="EA3A5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11F4F"/>
    <w:multiLevelType w:val="hybridMultilevel"/>
    <w:tmpl w:val="B0B45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B114D1"/>
    <w:multiLevelType w:val="hybridMultilevel"/>
    <w:tmpl w:val="7F4C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374F13"/>
    <w:multiLevelType w:val="hybridMultilevel"/>
    <w:tmpl w:val="26B4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63A93"/>
    <w:rsid w:val="00055520"/>
    <w:rsid w:val="00060DB9"/>
    <w:rsid w:val="00063A93"/>
    <w:rsid w:val="000844C4"/>
    <w:rsid w:val="0009541E"/>
    <w:rsid w:val="000C6B6E"/>
    <w:rsid w:val="000E148E"/>
    <w:rsid w:val="000E4A7B"/>
    <w:rsid w:val="001950E8"/>
    <w:rsid w:val="001A3BD0"/>
    <w:rsid w:val="001B1F44"/>
    <w:rsid w:val="001C052E"/>
    <w:rsid w:val="001E56A4"/>
    <w:rsid w:val="001F0D82"/>
    <w:rsid w:val="0021065F"/>
    <w:rsid w:val="002668C3"/>
    <w:rsid w:val="00270E4B"/>
    <w:rsid w:val="002B0C08"/>
    <w:rsid w:val="002B5A7B"/>
    <w:rsid w:val="002D2F0F"/>
    <w:rsid w:val="002F55DF"/>
    <w:rsid w:val="00306D83"/>
    <w:rsid w:val="00314F0A"/>
    <w:rsid w:val="00330098"/>
    <w:rsid w:val="00352594"/>
    <w:rsid w:val="003C6537"/>
    <w:rsid w:val="003E0C49"/>
    <w:rsid w:val="003E3EA8"/>
    <w:rsid w:val="003E7EC8"/>
    <w:rsid w:val="004022F6"/>
    <w:rsid w:val="004062C9"/>
    <w:rsid w:val="004439E3"/>
    <w:rsid w:val="0045158D"/>
    <w:rsid w:val="00482FEE"/>
    <w:rsid w:val="00486307"/>
    <w:rsid w:val="00504A76"/>
    <w:rsid w:val="00527518"/>
    <w:rsid w:val="00543F3F"/>
    <w:rsid w:val="00562F51"/>
    <w:rsid w:val="005719B6"/>
    <w:rsid w:val="00580AA8"/>
    <w:rsid w:val="00586693"/>
    <w:rsid w:val="005A324A"/>
    <w:rsid w:val="005B2DFC"/>
    <w:rsid w:val="005C27DF"/>
    <w:rsid w:val="005C617D"/>
    <w:rsid w:val="005D6CC0"/>
    <w:rsid w:val="00604402"/>
    <w:rsid w:val="006332F7"/>
    <w:rsid w:val="00633BDC"/>
    <w:rsid w:val="00634944"/>
    <w:rsid w:val="00664BA1"/>
    <w:rsid w:val="00664CA9"/>
    <w:rsid w:val="006937B9"/>
    <w:rsid w:val="006B1319"/>
    <w:rsid w:val="006C7CB1"/>
    <w:rsid w:val="006D039C"/>
    <w:rsid w:val="006D3BDD"/>
    <w:rsid w:val="006D7E5A"/>
    <w:rsid w:val="0070540C"/>
    <w:rsid w:val="00725F1C"/>
    <w:rsid w:val="00740C0F"/>
    <w:rsid w:val="00741668"/>
    <w:rsid w:val="0074493D"/>
    <w:rsid w:val="00760060"/>
    <w:rsid w:val="00780DD3"/>
    <w:rsid w:val="007C5DB1"/>
    <w:rsid w:val="007E5068"/>
    <w:rsid w:val="007F3D9C"/>
    <w:rsid w:val="007F6589"/>
    <w:rsid w:val="00830392"/>
    <w:rsid w:val="00876611"/>
    <w:rsid w:val="00892834"/>
    <w:rsid w:val="008A3593"/>
    <w:rsid w:val="008E455E"/>
    <w:rsid w:val="008F0618"/>
    <w:rsid w:val="009225E1"/>
    <w:rsid w:val="00944628"/>
    <w:rsid w:val="00950DA3"/>
    <w:rsid w:val="00950FF0"/>
    <w:rsid w:val="009929B7"/>
    <w:rsid w:val="00997999"/>
    <w:rsid w:val="009C5FB8"/>
    <w:rsid w:val="00A053A5"/>
    <w:rsid w:val="00A243A4"/>
    <w:rsid w:val="00A41186"/>
    <w:rsid w:val="00A471FA"/>
    <w:rsid w:val="00A90879"/>
    <w:rsid w:val="00AC0957"/>
    <w:rsid w:val="00AC18CC"/>
    <w:rsid w:val="00AD74D6"/>
    <w:rsid w:val="00B24DF7"/>
    <w:rsid w:val="00B4422B"/>
    <w:rsid w:val="00B53A90"/>
    <w:rsid w:val="00B66A9D"/>
    <w:rsid w:val="00BB51F2"/>
    <w:rsid w:val="00BB757E"/>
    <w:rsid w:val="00BE51C5"/>
    <w:rsid w:val="00C07849"/>
    <w:rsid w:val="00C30FA5"/>
    <w:rsid w:val="00C444E8"/>
    <w:rsid w:val="00C6748C"/>
    <w:rsid w:val="00C85A42"/>
    <w:rsid w:val="00C9334D"/>
    <w:rsid w:val="00CC5B32"/>
    <w:rsid w:val="00CD6837"/>
    <w:rsid w:val="00D0319F"/>
    <w:rsid w:val="00D656CE"/>
    <w:rsid w:val="00D74F1F"/>
    <w:rsid w:val="00DC57F7"/>
    <w:rsid w:val="00DF6A05"/>
    <w:rsid w:val="00E01274"/>
    <w:rsid w:val="00E0351B"/>
    <w:rsid w:val="00E748B9"/>
    <w:rsid w:val="00E74B06"/>
    <w:rsid w:val="00E77C8A"/>
    <w:rsid w:val="00EA757F"/>
    <w:rsid w:val="00EE1AF4"/>
    <w:rsid w:val="00F038FB"/>
    <w:rsid w:val="00F04A85"/>
    <w:rsid w:val="00F0509E"/>
    <w:rsid w:val="00F3797C"/>
    <w:rsid w:val="00F422AD"/>
    <w:rsid w:val="00F51F8E"/>
    <w:rsid w:val="00F66EC8"/>
    <w:rsid w:val="00F83A67"/>
    <w:rsid w:val="00FA6E42"/>
    <w:rsid w:val="00FB3A4C"/>
    <w:rsid w:val="00FB7F6C"/>
    <w:rsid w:val="00FD13EF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A93"/>
    <w:rPr>
      <w:color w:val="0000FF"/>
      <w:u w:val="single"/>
    </w:rPr>
  </w:style>
  <w:style w:type="table" w:styleId="a4">
    <w:name w:val="Table Grid"/>
    <w:basedOn w:val="a1"/>
    <w:rsid w:val="0006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E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Inc.</Company>
  <LinksUpToDate>false</LinksUpToDate>
  <CharactersWithSpaces>3203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mailto:modod@mail.ru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Специалист</cp:lastModifiedBy>
  <cp:revision>13</cp:revision>
  <cp:lastPrinted>2016-02-08T00:59:00Z</cp:lastPrinted>
  <dcterms:created xsi:type="dcterms:W3CDTF">2016-02-15T06:16:00Z</dcterms:created>
  <dcterms:modified xsi:type="dcterms:W3CDTF">2016-02-25T08:15:00Z</dcterms:modified>
</cp:coreProperties>
</file>